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A1" w:rsidRDefault="008D4EA1">
      <w:pPr>
        <w:pStyle w:val="ConsPlusNormal"/>
        <w:jc w:val="both"/>
        <w:outlineLvl w:val="0"/>
      </w:pPr>
    </w:p>
    <w:p w:rsidR="008D4EA1" w:rsidRDefault="008D4EA1">
      <w:pPr>
        <w:pStyle w:val="ConsPlusTitle"/>
        <w:jc w:val="center"/>
      </w:pPr>
      <w:r>
        <w:t>КАЛУЖСКАЯ ОБЛАСТЬ</w:t>
      </w:r>
    </w:p>
    <w:p w:rsidR="008D4EA1" w:rsidRDefault="008D4EA1">
      <w:pPr>
        <w:pStyle w:val="ConsPlusTitle"/>
        <w:jc w:val="center"/>
      </w:pPr>
      <w:r>
        <w:t>МУНИЦИПАЛЬНОЕ ОБРАЗОВАНИЕ "БАБЫНИНСКИЙ РАЙОН"</w:t>
      </w:r>
    </w:p>
    <w:p w:rsidR="008D4EA1" w:rsidRDefault="008D4EA1">
      <w:pPr>
        <w:pStyle w:val="ConsPlusTitle"/>
        <w:jc w:val="center"/>
      </w:pPr>
      <w:r>
        <w:t>РАЙОННОЕ СОБРАНИЕ</w:t>
      </w:r>
    </w:p>
    <w:p w:rsidR="008D4EA1" w:rsidRDefault="008D4EA1">
      <w:pPr>
        <w:pStyle w:val="ConsPlusTitle"/>
        <w:jc w:val="both"/>
      </w:pPr>
    </w:p>
    <w:p w:rsidR="008D4EA1" w:rsidRDefault="008D4EA1">
      <w:pPr>
        <w:pStyle w:val="ConsPlusTitle"/>
        <w:jc w:val="center"/>
      </w:pPr>
      <w:r>
        <w:t>РЕШЕНИЕ</w:t>
      </w:r>
    </w:p>
    <w:p w:rsidR="008D4EA1" w:rsidRDefault="008D4EA1">
      <w:pPr>
        <w:pStyle w:val="ConsPlusTitle"/>
        <w:jc w:val="center"/>
      </w:pPr>
      <w:r>
        <w:t>от 26 ноября 2019 г. N 274</w:t>
      </w:r>
    </w:p>
    <w:p w:rsidR="008D4EA1" w:rsidRDefault="008D4EA1">
      <w:pPr>
        <w:pStyle w:val="ConsPlusTitle"/>
        <w:jc w:val="both"/>
      </w:pPr>
    </w:p>
    <w:p w:rsidR="008D4EA1" w:rsidRDefault="008D4EA1">
      <w:pPr>
        <w:pStyle w:val="ConsPlusTitle"/>
        <w:jc w:val="center"/>
      </w:pPr>
      <w:r>
        <w:t>О ВНЕСЕНИИ ИЗМЕНЕНИЯ В РЕШЕНИЕ РАЙОННОГО СОБРАНИЯ</w:t>
      </w:r>
    </w:p>
    <w:p w:rsidR="008D4EA1" w:rsidRDefault="008D4EA1">
      <w:pPr>
        <w:pStyle w:val="ConsPlusTitle"/>
        <w:jc w:val="center"/>
      </w:pPr>
      <w:r>
        <w:t>ОТ 06.10.2008 N 290 "ОБ УСТАНОВЛЕНИИ СИСТЕМЫ НАЛОГООБЛОЖЕНИЯ</w:t>
      </w:r>
    </w:p>
    <w:p w:rsidR="008D4EA1" w:rsidRDefault="008D4EA1">
      <w:pPr>
        <w:pStyle w:val="ConsPlusTitle"/>
        <w:jc w:val="center"/>
      </w:pPr>
      <w:r>
        <w:t>В ВИДЕ ЕДИНОГО НАЛОГА НА ВМЕНЕННЫЙ ДОХОД ДЛЯ ОТДЕЛЬНЫХ ВИДОВ</w:t>
      </w:r>
    </w:p>
    <w:p w:rsidR="008D4EA1" w:rsidRDefault="008D4EA1">
      <w:pPr>
        <w:pStyle w:val="ConsPlusTitle"/>
        <w:jc w:val="center"/>
      </w:pPr>
      <w:r>
        <w:t xml:space="preserve">ДЕЯТЕЛЬНОСТИ НА ТЕРРИТОРИИ МР "БАБЫНИНСКИЙ РАЙОН" </w:t>
      </w:r>
      <w:proofErr w:type="gramStart"/>
      <w:r>
        <w:t>В</w:t>
      </w:r>
      <w:proofErr w:type="gramEnd"/>
      <w:r>
        <w:t xml:space="preserve"> НОВОЙ</w:t>
      </w:r>
    </w:p>
    <w:p w:rsidR="008D4EA1" w:rsidRDefault="008D4EA1">
      <w:pPr>
        <w:pStyle w:val="ConsPlusTitle"/>
        <w:jc w:val="center"/>
      </w:pPr>
      <w:r>
        <w:t>РЕДАКЦИИ"</w:t>
      </w:r>
    </w:p>
    <w:p w:rsidR="008D4EA1" w:rsidRDefault="008D4EA1">
      <w:pPr>
        <w:pStyle w:val="ConsPlusNormal"/>
        <w:jc w:val="both"/>
      </w:pPr>
    </w:p>
    <w:p w:rsidR="008D4EA1" w:rsidRDefault="008D4E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(часть вторая) и руководствуясь </w:t>
      </w:r>
      <w:hyperlink r:id="rId6" w:history="1">
        <w:r>
          <w:rPr>
            <w:color w:val="0000FF"/>
          </w:rPr>
          <w:t>статьями 8</w:t>
        </w:r>
      </w:hyperlink>
      <w:r>
        <w:t xml:space="preserve">, </w:t>
      </w:r>
      <w:hyperlink r:id="rId7" w:history="1">
        <w:r>
          <w:rPr>
            <w:color w:val="0000FF"/>
          </w:rPr>
          <w:t>26</w:t>
        </w:r>
      </w:hyperlink>
      <w:r>
        <w:t xml:space="preserve"> Устава муниципального района "</w:t>
      </w:r>
      <w:proofErr w:type="spellStart"/>
      <w:r>
        <w:t>Бабынинский</w:t>
      </w:r>
      <w:proofErr w:type="spellEnd"/>
      <w:r>
        <w:t xml:space="preserve"> район", Районное Собрание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>РЕШИЛО:</w:t>
      </w:r>
    </w:p>
    <w:p w:rsidR="008D4EA1" w:rsidRDefault="008D4EA1">
      <w:pPr>
        <w:pStyle w:val="ConsPlusNormal"/>
        <w:jc w:val="both"/>
      </w:pPr>
    </w:p>
    <w:p w:rsidR="008D4EA1" w:rsidRDefault="008D4E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8" w:history="1">
        <w:r>
          <w:rPr>
            <w:color w:val="0000FF"/>
          </w:rPr>
          <w:t>приложение N 1</w:t>
        </w:r>
      </w:hyperlink>
      <w:r>
        <w:t xml:space="preserve"> к решению Районного Собрания муниципального района "</w:t>
      </w:r>
      <w:proofErr w:type="spellStart"/>
      <w:r>
        <w:t>Бабынинский</w:t>
      </w:r>
      <w:proofErr w:type="spellEnd"/>
      <w:r>
        <w:t xml:space="preserve"> район" от 06.10.2008 N 290 "Об установлении системы налогообложения в виде единого налога на вмененный доход для отдельных видов деятельности на территории МР "</w:t>
      </w:r>
      <w:proofErr w:type="spellStart"/>
      <w:r>
        <w:t>Бабынинский</w:t>
      </w:r>
      <w:proofErr w:type="spellEnd"/>
      <w:r>
        <w:t xml:space="preserve"> район" в новой редакции" (в редакции решения Районного Собрания от 20.11.2008 N 312, решения Районного Собрания от 22.11.2016 N 64) следующего содержания:</w:t>
      </w:r>
      <w:proofErr w:type="gramEnd"/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пункте "Розничная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метров" </w:t>
      </w:r>
      <w:hyperlink r:id="rId9" w:history="1">
        <w:r>
          <w:rPr>
            <w:color w:val="0000FF"/>
          </w:rPr>
          <w:t>подпункт</w:t>
        </w:r>
      </w:hyperlink>
      <w:r>
        <w:t xml:space="preserve"> "Изделия медицинского назначения, готовые лекарственные (препараты)" изложить в новой редакции:</w:t>
      </w:r>
      <w:proofErr w:type="gramEnd"/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"Изделия медицинского назначения, готовые лекарственные (препараты), за исключением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Федерации";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подпункт</w:t>
        </w:r>
      </w:hyperlink>
      <w:r>
        <w:t xml:space="preserve"> "Прочие непродовольственные товары" изложить в новой редакции: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"Прочие непродовольственные товары, за исключением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Федерации".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пункте "Розничная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метров" </w:t>
      </w:r>
      <w:hyperlink r:id="rId15" w:history="1">
        <w:r>
          <w:rPr>
            <w:color w:val="0000FF"/>
          </w:rPr>
          <w:t>подпункт</w:t>
        </w:r>
      </w:hyperlink>
      <w:r>
        <w:t xml:space="preserve"> "Изделия медицинского назначения, готовые лекарственные (препараты)" изложить в новой редакции:</w:t>
      </w:r>
      <w:proofErr w:type="gramEnd"/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"Изделия медицинского назначения, готовые лекарственные (препараты), за исключением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</w:t>
      </w:r>
      <w:r>
        <w:lastRenderedPageBreak/>
        <w:t xml:space="preserve">по видам экономической деятельности и (или) по перечню кодов товаров в соответствии с Товарной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Федерации";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подпункт</w:t>
        </w:r>
      </w:hyperlink>
      <w:r>
        <w:t xml:space="preserve"> "Прочие непродовольственные товары" изложить в новой редакции: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 xml:space="preserve">"Прочие непродовольственные товары, за исключением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определяемых Правительством Российской Федерации".</w:t>
      </w:r>
    </w:p>
    <w:p w:rsidR="008D4EA1" w:rsidRDefault="008D4EA1">
      <w:pPr>
        <w:pStyle w:val="ConsPlusNormal"/>
        <w:spacing w:before="220"/>
        <w:ind w:firstLine="540"/>
        <w:jc w:val="both"/>
      </w:pPr>
      <w:r>
        <w:t>2. Настоящее Решение вступает в силу с 1 января 2020 года, но не ранее чем по истечении одного месяца после его официального опубликования.</w:t>
      </w:r>
    </w:p>
    <w:p w:rsidR="008D4EA1" w:rsidRDefault="008D4EA1">
      <w:pPr>
        <w:pStyle w:val="ConsPlusNormal"/>
        <w:jc w:val="both"/>
      </w:pPr>
    </w:p>
    <w:p w:rsidR="008D4EA1" w:rsidRDefault="008D4EA1">
      <w:pPr>
        <w:pStyle w:val="ConsPlusNormal"/>
        <w:jc w:val="right"/>
      </w:pPr>
      <w:r>
        <w:t>Глава МР "</w:t>
      </w:r>
      <w:proofErr w:type="spellStart"/>
      <w:r>
        <w:t>Бабынинский</w:t>
      </w:r>
      <w:proofErr w:type="spellEnd"/>
      <w:r>
        <w:t xml:space="preserve"> район"</w:t>
      </w:r>
    </w:p>
    <w:p w:rsidR="00283E2E" w:rsidRDefault="008D4EA1" w:rsidP="00B93047">
      <w:pPr>
        <w:pStyle w:val="ConsPlusNormal"/>
        <w:jc w:val="right"/>
      </w:pPr>
      <w:proofErr w:type="spellStart"/>
      <w:r>
        <w:t>А.И.Захаров</w:t>
      </w:r>
      <w:bookmarkStart w:id="0" w:name="_GoBack"/>
      <w:bookmarkEnd w:id="0"/>
      <w:proofErr w:type="spellEnd"/>
    </w:p>
    <w:sectPr w:rsidR="00283E2E" w:rsidSect="0042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1"/>
    <w:rsid w:val="001C5DD0"/>
    <w:rsid w:val="00283E2E"/>
    <w:rsid w:val="008D4EA1"/>
    <w:rsid w:val="00B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66FEC42138A3C19BC5482C99A2C45C4E3867F870E0C1AE06E780D761F9960D49E7B27AA5E9B157AF4A5EC9EAEFE9AF84EBB2180152339C483FFT0b0O" TargetMode="External"/><Relationship Id="rId13" Type="http://schemas.openxmlformats.org/officeDocument/2006/relationships/hyperlink" Target="consultantplus://offline/ref=35F66FEC42138A3C19BC4A8FDFF6724BC0EBDB768B02024BB83123502116933781D17A69EC56841578EBA2ED97TFbAO" TargetMode="External"/><Relationship Id="rId18" Type="http://schemas.openxmlformats.org/officeDocument/2006/relationships/hyperlink" Target="consultantplus://offline/ref=35F66FEC42138A3C19BC5482C99A2C45C4E3867F870E0C1AE06E780D761F9960D49E7B27AA5E9B157AF7A2ED9EAEFE9AF84EBB2180152339C483FFT0b0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5F66FEC42138A3C19BC5482C99A2C45C4E3867F8F060A1AE76425077E469562D3912430AD1797147AF4A2EB92F1FB8FE916B4269B0B2125D881FD02TBbBO" TargetMode="External"/><Relationship Id="rId12" Type="http://schemas.openxmlformats.org/officeDocument/2006/relationships/hyperlink" Target="consultantplus://offline/ref=35F66FEC42138A3C19BC5482C99A2C45C4E3867F870E0C1AE06E780D761F9960D49E7B27AA5E9B157AF7A0EB9EAEFE9AF84EBB2180152339C483FFT0b0O" TargetMode="External"/><Relationship Id="rId17" Type="http://schemas.openxmlformats.org/officeDocument/2006/relationships/hyperlink" Target="consultantplus://offline/ref=35F66FEC42138A3C19BC4A8FDFF6724BC0EBDC75870E024BB83123502116933793D12267E65A981471A1F1A9C0F7ADDBB343BB3A9C1523T2b7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F66FEC42138A3C19BC4A8FDFF6724BC0EBDB768B02024BB83123502116933781D17A69EC56841578EBA2ED97TFbAO" TargetMode="External"/><Relationship Id="rId20" Type="http://schemas.openxmlformats.org/officeDocument/2006/relationships/hyperlink" Target="consultantplus://offline/ref=35F66FEC42138A3C19BC4A8FDFF6724BC0EBDC75870E024BB83123502116933793D12267E65A981471A1F1A9C0F7ADDBB343BB3A9C1523T2b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F66FEC42138A3C19BC5482C99A2C45C4E3867F8F060A1AE76425077E469562D3912430AD1797147AF4A3ED97F1FB8FE916B4269B0B2125D881FD02TBbBO" TargetMode="External"/><Relationship Id="rId11" Type="http://schemas.openxmlformats.org/officeDocument/2006/relationships/hyperlink" Target="consultantplus://offline/ref=35F66FEC42138A3C19BC4A8FDFF6724BC0EBDC75870E024BB83123502116933793D12267E65A981471A1F1A9C0F7ADDBB343BB3A9C1523T2b7O" TargetMode="External"/><Relationship Id="rId5" Type="http://schemas.openxmlformats.org/officeDocument/2006/relationships/hyperlink" Target="consultantplus://offline/ref=35F66FEC42138A3C19BC4A8FDFF6724BC0EBD9728602024BB83123502116933793D12265EE509D1779FEF4BCD1AFA2DCA85DB92680172125TCb6O" TargetMode="External"/><Relationship Id="rId15" Type="http://schemas.openxmlformats.org/officeDocument/2006/relationships/hyperlink" Target="consultantplus://offline/ref=35F66FEC42138A3C19BC5482C99A2C45C4E3867F870E0C1AE06E780D761F9960D49E7B27AA5E9B157AF7A1E49EAEFE9AF84EBB2180152339C483FFT0b0O" TargetMode="External"/><Relationship Id="rId10" Type="http://schemas.openxmlformats.org/officeDocument/2006/relationships/hyperlink" Target="consultantplus://offline/ref=35F66FEC42138A3C19BC4A8FDFF6724BC0EBDB768B02024BB83123502116933781D17A69EC56841578EBA2ED97TFbAO" TargetMode="External"/><Relationship Id="rId19" Type="http://schemas.openxmlformats.org/officeDocument/2006/relationships/hyperlink" Target="consultantplus://offline/ref=35F66FEC42138A3C19BC4A8FDFF6724BC0EBDB768B02024BB83123502116933781D17A69EC56841578EBA2ED97TFb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F66FEC42138A3C19BC5482C99A2C45C4E3867F870E0C1AE06E780D761F9960D49E7B27AA5E9B157AF7A0E89EAEFE9AF84EBB2180152339C483FFT0b0O" TargetMode="External"/><Relationship Id="rId14" Type="http://schemas.openxmlformats.org/officeDocument/2006/relationships/hyperlink" Target="consultantplus://offline/ref=35F66FEC42138A3C19BC4A8FDFF6724BC0EBDC75870E024BB83123502116933793D12267E65A981471A1F1A9C0F7ADDBB343BB3A9C1523T2b7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3</cp:revision>
  <dcterms:created xsi:type="dcterms:W3CDTF">2020-02-25T14:27:00Z</dcterms:created>
  <dcterms:modified xsi:type="dcterms:W3CDTF">2020-02-26T08:24:00Z</dcterms:modified>
</cp:coreProperties>
</file>